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D93" w:rsidRDefault="009A4D93" w:rsidP="009A4D93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9A4D93" w:rsidRDefault="009A4D93" w:rsidP="009A4D93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 муниципального образования «Биробиджанский муниципальный район» Еврейской автономной области за счет средств местного бюджета</w:t>
      </w:r>
    </w:p>
    <w:p w:rsidR="009A4D93" w:rsidRDefault="009A4D93" w:rsidP="009A4D93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</w:r>
    </w:p>
    <w:tbl>
      <w:tblPr>
        <w:tblW w:w="15549" w:type="dxa"/>
        <w:tblInd w:w="-15" w:type="dxa"/>
        <w:tblLayout w:type="fixed"/>
        <w:tblLook w:val="0000"/>
      </w:tblPr>
      <w:tblGrid>
        <w:gridCol w:w="678"/>
        <w:gridCol w:w="3273"/>
        <w:gridCol w:w="1817"/>
        <w:gridCol w:w="703"/>
        <w:gridCol w:w="765"/>
        <w:gridCol w:w="1392"/>
        <w:gridCol w:w="1260"/>
        <w:gridCol w:w="1080"/>
        <w:gridCol w:w="1037"/>
        <w:gridCol w:w="1077"/>
        <w:gridCol w:w="1191"/>
        <w:gridCol w:w="1276"/>
      </w:tblGrid>
      <w:tr w:rsidR="009A4D93" w:rsidRPr="009552E9" w:rsidTr="001B7817">
        <w:trPr>
          <w:trHeight w:val="51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№</w:t>
            </w:r>
          </w:p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 п/п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69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Расходы (тыс. рублей), годы </w:t>
            </w:r>
          </w:p>
        </w:tc>
      </w:tr>
      <w:tr w:rsidR="009A4D93" w:rsidRPr="009552E9" w:rsidTr="001B7817">
        <w:trPr>
          <w:trHeight w:val="40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ГРБС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РзПр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ЦСР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9552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</w:tr>
      <w:tr w:rsidR="009A4D93" w:rsidRPr="009552E9" w:rsidTr="001B781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9552E9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</w:t>
            </w:r>
          </w:p>
        </w:tc>
      </w:tr>
      <w:tr w:rsidR="009A4D93" w:rsidRPr="009552E9" w:rsidTr="001B781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Всего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66620,8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3715,4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3585,4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13220,0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25200,0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20900,0</w:t>
            </w:r>
          </w:p>
        </w:tc>
      </w:tr>
      <w:tr w:rsidR="009A4D93" w:rsidRPr="009552E9" w:rsidTr="001B7817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1.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Приобретение резервных</w:t>
            </w:r>
            <w:r>
              <w:rPr>
                <w:sz w:val="21"/>
                <w:szCs w:val="21"/>
              </w:rPr>
              <w:t xml:space="preserve"> источников питания на </w:t>
            </w:r>
            <w:r w:rsidRPr="00850F02">
              <w:rPr>
                <w:sz w:val="21"/>
                <w:szCs w:val="21"/>
              </w:rPr>
              <w:t xml:space="preserve"> водозаборные сооружения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Отдел по управлению муниципальным имуществом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7220,0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150,</w:t>
            </w:r>
            <w:r w:rsidRPr="00850F02">
              <w:rPr>
                <w:sz w:val="21"/>
                <w:szCs w:val="21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520,0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6000,00</w:t>
            </w:r>
          </w:p>
        </w:tc>
      </w:tr>
      <w:tr w:rsidR="009A4D93" w:rsidRPr="009552E9" w:rsidTr="001B7817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552E9" w:rsidTr="001B7817">
        <w:trPr>
          <w:trHeight w:val="290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Участник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552E9" w:rsidTr="001B7817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Разработка проектно-сметной документации</w:t>
            </w:r>
            <w:r>
              <w:rPr>
                <w:sz w:val="21"/>
                <w:szCs w:val="21"/>
              </w:rPr>
              <w:t>, ТЗ, ПИР</w:t>
            </w:r>
            <w:r w:rsidRPr="00850F02">
              <w:rPr>
                <w:sz w:val="21"/>
                <w:szCs w:val="21"/>
              </w:rPr>
              <w:t xml:space="preserve"> на строительство очистных сооружений в </w:t>
            </w:r>
            <w:r w:rsidRPr="00850F02">
              <w:rPr>
                <w:sz w:val="21"/>
                <w:szCs w:val="21"/>
              </w:rPr>
              <w:br/>
              <w:t xml:space="preserve">с. Птичник, с. Бирофельд, </w:t>
            </w:r>
          </w:p>
          <w:p w:rsidR="009A4D93" w:rsidRPr="00850F02" w:rsidRDefault="009A4D93" w:rsidP="001B7817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с. Дубовое, с. Найфельд и модернизацию</w:t>
            </w:r>
            <w:r>
              <w:rPr>
                <w:sz w:val="21"/>
                <w:szCs w:val="21"/>
              </w:rPr>
              <w:t>/реконструкцию</w:t>
            </w:r>
            <w:r w:rsidRPr="00850F02">
              <w:rPr>
                <w:sz w:val="21"/>
                <w:szCs w:val="21"/>
              </w:rPr>
              <w:t xml:space="preserve"> системы водоснабжения в </w:t>
            </w:r>
            <w:r>
              <w:rPr>
                <w:sz w:val="21"/>
                <w:szCs w:val="21"/>
              </w:rPr>
              <w:br/>
            </w:r>
            <w:r w:rsidRPr="00850F02">
              <w:rPr>
                <w:sz w:val="21"/>
                <w:szCs w:val="21"/>
              </w:rPr>
              <w:t>с. Птичник,</w:t>
            </w:r>
            <w:r>
              <w:rPr>
                <w:sz w:val="21"/>
                <w:szCs w:val="21"/>
              </w:rPr>
              <w:t xml:space="preserve"> с</w:t>
            </w:r>
            <w:r w:rsidRPr="00850F02">
              <w:rPr>
                <w:sz w:val="21"/>
                <w:szCs w:val="21"/>
              </w:rPr>
              <w:t>. Бирофельд</w:t>
            </w:r>
            <w:r>
              <w:rPr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</w:rPr>
              <w:br/>
              <w:t>с. Валдгейм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9820,0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350</w:t>
            </w:r>
            <w:r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470</w:t>
            </w:r>
            <w:r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552E9" w:rsidTr="001B7817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552E9" w:rsidTr="001B7817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3.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Модернизация водонапорных башен в с. Валдгейм, </w:t>
            </w:r>
            <w:r w:rsidRPr="00850F02">
              <w:rPr>
                <w:sz w:val="21"/>
                <w:szCs w:val="21"/>
              </w:rPr>
              <w:br/>
              <w:t>с. Бирофельд, с. Птичник</w:t>
            </w:r>
            <w:r>
              <w:rPr>
                <w:sz w:val="21"/>
                <w:szCs w:val="21"/>
              </w:rPr>
              <w:t>, Найфельд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rPr>
          <w:trHeight w:val="578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Отдел </w:t>
            </w:r>
            <w:r>
              <w:rPr>
                <w:sz w:val="21"/>
                <w:szCs w:val="21"/>
              </w:rPr>
              <w:t>муниципальных закупок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4. </w:t>
            </w: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A4D93" w:rsidRPr="00850F02" w:rsidRDefault="009A4D93" w:rsidP="001B7817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Ремонт/замена </w:t>
            </w:r>
            <w:r w:rsidRPr="00850F02">
              <w:rPr>
                <w:sz w:val="21"/>
                <w:szCs w:val="21"/>
              </w:rPr>
              <w:t xml:space="preserve">сетей водоснабжения </w:t>
            </w:r>
          </w:p>
          <w:p w:rsidR="009A4D93" w:rsidRPr="00850F02" w:rsidRDefault="009A4D93" w:rsidP="001B7817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220</w:t>
            </w:r>
            <w:r w:rsidRPr="00850F02">
              <w:rPr>
                <w:sz w:val="21"/>
                <w:szCs w:val="21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10000,00</w:t>
            </w:r>
          </w:p>
        </w:tc>
      </w:tr>
      <w:tr w:rsidR="009A4D93" w:rsidRPr="009101BE" w:rsidTr="001B7817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Отдел </w:t>
            </w:r>
            <w:r>
              <w:rPr>
                <w:sz w:val="21"/>
                <w:szCs w:val="21"/>
              </w:rPr>
              <w:t>муниципальных закупок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5.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Бурение скважины в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rPr>
          <w:trHeight w:val="29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rPr>
          <w:trHeight w:val="24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6.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Модернизация системы водоснабжения в с. Птичник</w:t>
            </w:r>
          </w:p>
          <w:p w:rsidR="009A4D93" w:rsidRPr="00850F02" w:rsidRDefault="009A4D93" w:rsidP="001B7817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835,4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835,4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rPr>
          <w:trHeight w:val="32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7.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Модернизация сетей водоотведения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12</w:t>
            </w:r>
            <w:r>
              <w:rPr>
                <w:sz w:val="21"/>
                <w:szCs w:val="21"/>
              </w:rPr>
              <w:t>53</w:t>
            </w:r>
            <w:r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  <w:r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700,0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6700,0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4900,00</w:t>
            </w:r>
          </w:p>
        </w:tc>
      </w:tr>
      <w:tr w:rsidR="009A4D93" w:rsidRPr="009101BE" w:rsidTr="001B7817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8.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Приобретение насосов</w:t>
            </w:r>
            <w:r>
              <w:rPr>
                <w:sz w:val="21"/>
                <w:szCs w:val="21"/>
              </w:rPr>
              <w:t xml:space="preserve">, приобретение электроматериалов </w:t>
            </w:r>
            <w:r>
              <w:rPr>
                <w:sz w:val="21"/>
                <w:szCs w:val="21"/>
              </w:rPr>
              <w:lastRenderedPageBreak/>
              <w:t>(запасных частей), вентиляторов и т.д.</w:t>
            </w:r>
          </w:p>
          <w:p w:rsidR="009A4D93" w:rsidRPr="00850F02" w:rsidRDefault="009A4D93" w:rsidP="001B7817">
            <w:pPr>
              <w:tabs>
                <w:tab w:val="left" w:pos="2355"/>
              </w:tabs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lastRenderedPageBreak/>
              <w:t xml:space="preserve">Отдел по управлению </w:t>
            </w:r>
            <w:r w:rsidRPr="00850F02">
              <w:rPr>
                <w:sz w:val="21"/>
                <w:szCs w:val="21"/>
              </w:rPr>
              <w:lastRenderedPageBreak/>
              <w:t>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lastRenderedPageBreak/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215,4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215,4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Отдел </w:t>
            </w:r>
            <w:r>
              <w:rPr>
                <w:sz w:val="21"/>
                <w:szCs w:val="21"/>
              </w:rPr>
              <w:t>муниципальных закупок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rPr>
          <w:trHeight w:val="319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9.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</w:t>
            </w:r>
            <w:r>
              <w:rPr>
                <w:sz w:val="21"/>
                <w:szCs w:val="21"/>
                <w:lang w:val="en-US"/>
              </w:rPr>
              <w:t>G552430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rPr>
          <w:trHeight w:val="319"/>
        </w:trPr>
        <w:tc>
          <w:tcPr>
            <w:tcW w:w="678" w:type="dxa"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10.</w:t>
            </w:r>
          </w:p>
        </w:tc>
        <w:tc>
          <w:tcPr>
            <w:tcW w:w="3273" w:type="dxa"/>
            <w:vMerge w:val="restart"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Ремонт электрических сетей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Отдел </w:t>
            </w:r>
            <w:r>
              <w:rPr>
                <w:sz w:val="21"/>
                <w:szCs w:val="21"/>
              </w:rPr>
              <w:t>муниципальных закупок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rPr>
          <w:trHeight w:val="319"/>
        </w:trPr>
        <w:tc>
          <w:tcPr>
            <w:tcW w:w="678" w:type="dxa"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9101BE" w:rsidTr="001B7817">
        <w:trPr>
          <w:trHeight w:val="319"/>
        </w:trPr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</w:tbl>
    <w:p w:rsidR="009A4D93" w:rsidRDefault="009A4D93" w:rsidP="009A4D93">
      <w:pPr>
        <w:jc w:val="right"/>
        <w:rPr>
          <w:sz w:val="28"/>
          <w:szCs w:val="28"/>
          <w:lang w:val="en-US"/>
        </w:rPr>
      </w:pPr>
    </w:p>
    <w:p w:rsidR="009A4D93" w:rsidRDefault="009A4D93" w:rsidP="009A4D93">
      <w:pPr>
        <w:jc w:val="right"/>
        <w:rPr>
          <w:sz w:val="28"/>
          <w:szCs w:val="28"/>
        </w:rPr>
      </w:pPr>
    </w:p>
    <w:p w:rsidR="009A4D93" w:rsidRDefault="009A4D93" w:rsidP="009A4D93">
      <w:pPr>
        <w:jc w:val="right"/>
        <w:rPr>
          <w:sz w:val="28"/>
          <w:szCs w:val="28"/>
        </w:rPr>
      </w:pPr>
    </w:p>
    <w:p w:rsidR="009A4D93" w:rsidRDefault="009A4D93" w:rsidP="009A4D93">
      <w:pPr>
        <w:jc w:val="right"/>
        <w:rPr>
          <w:sz w:val="28"/>
          <w:szCs w:val="28"/>
        </w:rPr>
      </w:pPr>
    </w:p>
    <w:p w:rsidR="009A4D93" w:rsidRDefault="009A4D93" w:rsidP="009A4D93">
      <w:pPr>
        <w:jc w:val="right"/>
        <w:rPr>
          <w:sz w:val="28"/>
          <w:szCs w:val="28"/>
        </w:rPr>
      </w:pPr>
    </w:p>
    <w:p w:rsidR="009A4D93" w:rsidRDefault="009A4D93" w:rsidP="009A4D93">
      <w:pPr>
        <w:jc w:val="right"/>
        <w:rPr>
          <w:sz w:val="28"/>
          <w:szCs w:val="28"/>
        </w:rPr>
      </w:pPr>
    </w:p>
    <w:p w:rsidR="009A4D93" w:rsidRDefault="009A4D93" w:rsidP="009A4D93">
      <w:pPr>
        <w:jc w:val="right"/>
        <w:rPr>
          <w:sz w:val="28"/>
          <w:szCs w:val="28"/>
        </w:rPr>
      </w:pPr>
    </w:p>
    <w:p w:rsidR="009A4D93" w:rsidRDefault="009A4D93" w:rsidP="009A4D93">
      <w:pPr>
        <w:jc w:val="right"/>
        <w:rPr>
          <w:sz w:val="28"/>
          <w:szCs w:val="28"/>
        </w:rPr>
      </w:pPr>
    </w:p>
    <w:p w:rsidR="009A4D93" w:rsidRDefault="009A4D93" w:rsidP="009A4D93">
      <w:pPr>
        <w:jc w:val="right"/>
        <w:rPr>
          <w:sz w:val="28"/>
          <w:szCs w:val="28"/>
        </w:rPr>
      </w:pPr>
    </w:p>
    <w:p w:rsidR="009A4D93" w:rsidRDefault="009A4D93" w:rsidP="009A4D93">
      <w:pPr>
        <w:jc w:val="right"/>
        <w:rPr>
          <w:sz w:val="28"/>
          <w:szCs w:val="28"/>
        </w:rPr>
      </w:pPr>
    </w:p>
    <w:p w:rsidR="009A4D93" w:rsidRDefault="009A4D93" w:rsidP="009A4D93">
      <w:pPr>
        <w:jc w:val="right"/>
        <w:rPr>
          <w:sz w:val="28"/>
          <w:szCs w:val="28"/>
        </w:rPr>
      </w:pPr>
    </w:p>
    <w:p w:rsidR="009A4D93" w:rsidRDefault="009A4D93" w:rsidP="009A4D93">
      <w:pPr>
        <w:jc w:val="right"/>
        <w:rPr>
          <w:sz w:val="28"/>
          <w:szCs w:val="28"/>
        </w:rPr>
      </w:pPr>
    </w:p>
    <w:p w:rsidR="009A4D93" w:rsidRDefault="009A4D93" w:rsidP="009A4D93">
      <w:pPr>
        <w:jc w:val="right"/>
        <w:rPr>
          <w:sz w:val="28"/>
          <w:szCs w:val="28"/>
        </w:rPr>
      </w:pPr>
    </w:p>
    <w:p w:rsidR="009A4D93" w:rsidRDefault="009A4D93" w:rsidP="009A4D93">
      <w:pPr>
        <w:jc w:val="right"/>
        <w:rPr>
          <w:sz w:val="28"/>
          <w:szCs w:val="28"/>
        </w:rPr>
      </w:pPr>
    </w:p>
    <w:p w:rsidR="009A4D93" w:rsidRPr="009101BE" w:rsidRDefault="009A4D93" w:rsidP="009A4D93">
      <w:pPr>
        <w:jc w:val="right"/>
        <w:rPr>
          <w:sz w:val="28"/>
          <w:szCs w:val="28"/>
        </w:rPr>
      </w:pPr>
      <w:r w:rsidRPr="009101BE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5</w:t>
      </w:r>
      <w:r w:rsidRPr="009101BE">
        <w:rPr>
          <w:sz w:val="28"/>
          <w:szCs w:val="28"/>
        </w:rPr>
        <w:t xml:space="preserve"> </w:t>
      </w:r>
    </w:p>
    <w:p w:rsidR="009A4D93" w:rsidRPr="009101BE" w:rsidRDefault="009A4D93" w:rsidP="009A4D93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Информация</w:t>
      </w:r>
    </w:p>
    <w:p w:rsidR="009A4D93" w:rsidRPr="009101BE" w:rsidRDefault="009A4D93" w:rsidP="009A4D93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 xml:space="preserve">о ресурсном обеспечении муниципальной программы </w:t>
      </w:r>
    </w:p>
    <w:p w:rsidR="009A4D93" w:rsidRPr="009101BE" w:rsidRDefault="009A4D93" w:rsidP="009A4D93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источников</w:t>
      </w:r>
    </w:p>
    <w:p w:rsidR="009A4D93" w:rsidRPr="009101BE" w:rsidRDefault="009A4D93" w:rsidP="009A4D93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</w:t>
      </w:r>
      <w:r>
        <w:rPr>
          <w:sz w:val="28"/>
          <w:szCs w:val="28"/>
        </w:rPr>
        <w:t xml:space="preserve"> 2020</w:t>
      </w:r>
      <w:r w:rsidRPr="009101BE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9101BE">
        <w:rPr>
          <w:sz w:val="28"/>
          <w:szCs w:val="28"/>
        </w:rPr>
        <w:t xml:space="preserve"> годы»</w:t>
      </w:r>
    </w:p>
    <w:p w:rsidR="009A4D93" w:rsidRPr="009552E9" w:rsidRDefault="009A4D93" w:rsidP="009A4D93">
      <w:pPr>
        <w:tabs>
          <w:tab w:val="left" w:pos="9354"/>
        </w:tabs>
        <w:ind w:right="-6"/>
        <w:jc w:val="center"/>
        <w:rPr>
          <w:sz w:val="20"/>
          <w:szCs w:val="20"/>
        </w:rPr>
      </w:pPr>
    </w:p>
    <w:tbl>
      <w:tblPr>
        <w:tblW w:w="15105" w:type="dxa"/>
        <w:tblInd w:w="-15" w:type="dxa"/>
        <w:tblLayout w:type="fixed"/>
        <w:tblLook w:val="0000"/>
      </w:tblPr>
      <w:tblGrid>
        <w:gridCol w:w="749"/>
        <w:gridCol w:w="4194"/>
        <w:gridCol w:w="3685"/>
        <w:gridCol w:w="1089"/>
        <w:gridCol w:w="1090"/>
        <w:gridCol w:w="1090"/>
        <w:gridCol w:w="1090"/>
        <w:gridCol w:w="1059"/>
        <w:gridCol w:w="1059"/>
      </w:tblGrid>
      <w:tr w:rsidR="009A4D93" w:rsidRPr="002F43E0" w:rsidTr="001B7817">
        <w:trPr>
          <w:trHeight w:val="510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№</w:t>
            </w:r>
          </w:p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 п/п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Наименование муниципальной программы 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Источники ресурсного обеспечения</w:t>
            </w:r>
          </w:p>
        </w:tc>
        <w:tc>
          <w:tcPr>
            <w:tcW w:w="6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Расходы (тыс. рублей), годы</w:t>
            </w:r>
          </w:p>
        </w:tc>
      </w:tr>
      <w:tr w:rsidR="009A4D93" w:rsidRPr="002F43E0" w:rsidTr="001B7817">
        <w:trPr>
          <w:trHeight w:val="4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Всего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2024</w:t>
            </w:r>
          </w:p>
        </w:tc>
      </w:tr>
      <w:tr w:rsidR="009A4D93" w:rsidRPr="002F43E0" w:rsidTr="001B781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1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9</w:t>
            </w:r>
          </w:p>
        </w:tc>
      </w:tr>
      <w:tr w:rsidR="009A4D93" w:rsidRPr="002F43E0" w:rsidTr="001B781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      </w:r>
          </w:p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ВСЕГО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66620,8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3715,4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3585,4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13220,0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25200,0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20900,0</w:t>
            </w:r>
          </w:p>
        </w:tc>
      </w:tr>
      <w:tr w:rsidR="009A4D93" w:rsidRPr="002F43E0" w:rsidTr="001B7817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1.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Приобретение резервных источников питания на водозаборные сооружения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7220,0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520,0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6000,00</w:t>
            </w:r>
          </w:p>
        </w:tc>
      </w:tr>
      <w:tr w:rsidR="009A4D93" w:rsidRPr="002F43E0" w:rsidTr="001B7817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Областной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Внебюджетные источники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2.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Разработка проектно-сметной документации</w:t>
            </w:r>
            <w:r>
              <w:rPr>
                <w:sz w:val="21"/>
                <w:szCs w:val="21"/>
              </w:rPr>
              <w:t>, ТЗ, ПИР</w:t>
            </w:r>
            <w:r w:rsidRPr="00850F02">
              <w:rPr>
                <w:sz w:val="21"/>
                <w:szCs w:val="21"/>
              </w:rPr>
              <w:t xml:space="preserve"> на строительство очистных сооружений в </w:t>
            </w:r>
            <w:r w:rsidRPr="00850F02">
              <w:rPr>
                <w:sz w:val="21"/>
                <w:szCs w:val="21"/>
              </w:rPr>
              <w:br/>
              <w:t xml:space="preserve">с. Птичник, с. Бирофельд, </w:t>
            </w:r>
          </w:p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с. Дубовое, с. Найфельд и модернизацию</w:t>
            </w:r>
            <w:r>
              <w:rPr>
                <w:sz w:val="21"/>
                <w:szCs w:val="21"/>
              </w:rPr>
              <w:t>/реконструкцию</w:t>
            </w:r>
            <w:r w:rsidRPr="00850F02">
              <w:rPr>
                <w:sz w:val="21"/>
                <w:szCs w:val="21"/>
              </w:rPr>
              <w:t xml:space="preserve"> системы водоснабжения в </w:t>
            </w:r>
            <w:r>
              <w:rPr>
                <w:sz w:val="21"/>
                <w:szCs w:val="21"/>
              </w:rPr>
              <w:br/>
            </w:r>
            <w:r w:rsidRPr="00850F02">
              <w:rPr>
                <w:sz w:val="21"/>
                <w:szCs w:val="21"/>
              </w:rPr>
              <w:t>с. Птичник,</w:t>
            </w:r>
            <w:r>
              <w:rPr>
                <w:sz w:val="21"/>
                <w:szCs w:val="21"/>
              </w:rPr>
              <w:t xml:space="preserve"> с</w:t>
            </w:r>
            <w:r w:rsidRPr="00850F02">
              <w:rPr>
                <w:sz w:val="21"/>
                <w:szCs w:val="21"/>
              </w:rPr>
              <w:t>. Бирофельд</w:t>
            </w:r>
            <w:r>
              <w:rPr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</w:rPr>
              <w:br/>
              <w:t>с. Валдгейм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9820</w:t>
            </w:r>
            <w:r w:rsidRPr="00850F02">
              <w:rPr>
                <w:sz w:val="21"/>
                <w:szCs w:val="21"/>
              </w:rPr>
              <w:t>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</w:t>
            </w: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470</w:t>
            </w:r>
            <w:r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Областной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3.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Модернизация водонапорных башен в </w:t>
            </w:r>
            <w:r w:rsidRPr="002F43E0">
              <w:rPr>
                <w:sz w:val="21"/>
                <w:szCs w:val="21"/>
              </w:rPr>
              <w:br/>
              <w:t>с. Валдгейм, с. Бирофельд, с. Птичник</w:t>
            </w:r>
            <w:r>
              <w:rPr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</w:rPr>
              <w:br/>
              <w:t>с. Найфельд</w:t>
            </w:r>
          </w:p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</w:t>
            </w:r>
            <w:r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</w:t>
            </w:r>
            <w:r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26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279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4.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Ремонт/замена </w:t>
            </w:r>
            <w:r w:rsidRPr="00850F02">
              <w:rPr>
                <w:sz w:val="21"/>
                <w:szCs w:val="21"/>
              </w:rPr>
              <w:t xml:space="preserve">сетей водоснабжения </w:t>
            </w:r>
          </w:p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2285</w:t>
            </w:r>
            <w:r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850</w:t>
            </w:r>
            <w:r w:rsidRPr="00850F02">
              <w:rPr>
                <w:sz w:val="21"/>
                <w:szCs w:val="21"/>
              </w:rPr>
              <w:t>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850F02" w:rsidRDefault="009A4D93" w:rsidP="001B781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10000,00</w:t>
            </w:r>
          </w:p>
        </w:tc>
      </w:tr>
      <w:tr w:rsidR="009A4D93" w:rsidRPr="002F43E0" w:rsidTr="001B7817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24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30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5.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both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Бурение скважины в с. Птичник</w:t>
            </w:r>
          </w:p>
          <w:p w:rsidR="009A4D93" w:rsidRPr="002F43E0" w:rsidRDefault="009A4D93" w:rsidP="001B7817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  <w:r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  <w:r w:rsidRPr="002F43E0">
              <w:rPr>
                <w:sz w:val="21"/>
                <w:szCs w:val="21"/>
              </w:rPr>
              <w:t>00,00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207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29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6.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both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системы водоснабжения в с. Птичник</w:t>
            </w:r>
          </w:p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42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31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7.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сетей водоотведения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 w:rsidRPr="002F43E0">
              <w:rPr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>3</w:t>
            </w:r>
            <w:r w:rsidRPr="002F43E0">
              <w:rPr>
                <w:sz w:val="21"/>
                <w:szCs w:val="21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3</w:t>
            </w:r>
            <w:r w:rsidRPr="002F43E0">
              <w:rPr>
                <w:sz w:val="21"/>
                <w:szCs w:val="21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6700,0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4900,00</w:t>
            </w:r>
          </w:p>
        </w:tc>
      </w:tr>
      <w:tr w:rsidR="009A4D93" w:rsidRPr="002F43E0" w:rsidTr="001B7817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292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12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8.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Приобретение насосов</w:t>
            </w:r>
            <w:r>
              <w:rPr>
                <w:sz w:val="21"/>
                <w:szCs w:val="21"/>
              </w:rPr>
              <w:t>, приобретение электроматериалов (запасных частей) вентиляторов и т.д.</w:t>
            </w:r>
          </w:p>
          <w:p w:rsidR="009A4D93" w:rsidRPr="00850F02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  <w:p w:rsidR="009A4D93" w:rsidRPr="00850F02" w:rsidRDefault="009A4D93" w:rsidP="001B7817">
            <w:pPr>
              <w:tabs>
                <w:tab w:val="left" w:pos="2355"/>
              </w:tabs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2F43E0">
              <w:rPr>
                <w:sz w:val="21"/>
                <w:szCs w:val="21"/>
              </w:rPr>
              <w:t>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2F43E0">
              <w:rPr>
                <w:sz w:val="21"/>
                <w:szCs w:val="21"/>
              </w:rPr>
              <w:t>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3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1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105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lef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</w:t>
            </w: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</w:t>
            </w: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lef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4194" w:type="dxa"/>
            <w:tcBorders>
              <w:left w:val="single" w:sz="4" w:space="0" w:color="000000"/>
            </w:tcBorders>
          </w:tcPr>
          <w:p w:rsidR="009A4D93" w:rsidRPr="00850F02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Ремонт электрических сетей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tcBorders>
              <w:lef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105"/>
        </w:trPr>
        <w:tc>
          <w:tcPr>
            <w:tcW w:w="749" w:type="dxa"/>
            <w:tcBorders>
              <w:lef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tcBorders>
              <w:left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A4D93" w:rsidRPr="002F43E0" w:rsidTr="001B7817">
        <w:trPr>
          <w:trHeight w:val="105"/>
        </w:trPr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tcBorders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4D93" w:rsidRPr="002F43E0" w:rsidRDefault="009A4D93" w:rsidP="001B7817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</w:tbl>
    <w:p w:rsidR="009A4D93" w:rsidRPr="002F43E0" w:rsidRDefault="009A4D93" w:rsidP="009A4D93">
      <w:pPr>
        <w:rPr>
          <w:sz w:val="21"/>
          <w:szCs w:val="21"/>
        </w:rPr>
      </w:pPr>
    </w:p>
    <w:p w:rsidR="008C769F" w:rsidRDefault="008C769F"/>
    <w:sectPr w:rsidR="008C769F" w:rsidSect="003168A7">
      <w:headerReference w:type="default" r:id="rId5"/>
      <w:pgSz w:w="16838" w:h="11906" w:orient="landscape"/>
      <w:pgMar w:top="851" w:right="1134" w:bottom="426" w:left="1134" w:header="709" w:footer="709" w:gutter="0"/>
      <w:pgNumType w:start="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2672"/>
      <w:docPartObj>
        <w:docPartGallery w:val="Page Numbers (Top of Page)"/>
        <w:docPartUnique/>
      </w:docPartObj>
    </w:sdtPr>
    <w:sdtEndPr/>
    <w:sdtContent>
      <w:p w:rsidR="00F54087" w:rsidRDefault="009A4D9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F54087" w:rsidRDefault="009A4D9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6871804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DB46245"/>
    <w:multiLevelType w:val="multilevel"/>
    <w:tmpl w:val="6A0EF8B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>
    <w:nsid w:val="63F214C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7CC149ED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4D93"/>
    <w:rsid w:val="00016C65"/>
    <w:rsid w:val="0016283D"/>
    <w:rsid w:val="003B5211"/>
    <w:rsid w:val="008C769F"/>
    <w:rsid w:val="009A4D93"/>
    <w:rsid w:val="00C71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D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9A4D93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9A4D93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A4D9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9"/>
    <w:rsid w:val="009A4D9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WW8Num1z0">
    <w:name w:val="WW8Num1z0"/>
    <w:uiPriority w:val="99"/>
    <w:rsid w:val="009A4D93"/>
  </w:style>
  <w:style w:type="character" w:customStyle="1" w:styleId="WW8Num1z1">
    <w:name w:val="WW8Num1z1"/>
    <w:uiPriority w:val="99"/>
    <w:rsid w:val="009A4D93"/>
  </w:style>
  <w:style w:type="character" w:customStyle="1" w:styleId="WW8Num1z2">
    <w:name w:val="WW8Num1z2"/>
    <w:uiPriority w:val="99"/>
    <w:rsid w:val="009A4D93"/>
  </w:style>
  <w:style w:type="character" w:customStyle="1" w:styleId="WW8Num1z3">
    <w:name w:val="WW8Num1z3"/>
    <w:uiPriority w:val="99"/>
    <w:rsid w:val="009A4D93"/>
  </w:style>
  <w:style w:type="character" w:customStyle="1" w:styleId="WW8Num1z4">
    <w:name w:val="WW8Num1z4"/>
    <w:uiPriority w:val="99"/>
    <w:rsid w:val="009A4D93"/>
  </w:style>
  <w:style w:type="character" w:customStyle="1" w:styleId="WW8Num1z5">
    <w:name w:val="WW8Num1z5"/>
    <w:uiPriority w:val="99"/>
    <w:rsid w:val="009A4D93"/>
  </w:style>
  <w:style w:type="character" w:customStyle="1" w:styleId="WW8Num1z6">
    <w:name w:val="WW8Num1z6"/>
    <w:uiPriority w:val="99"/>
    <w:rsid w:val="009A4D93"/>
  </w:style>
  <w:style w:type="character" w:customStyle="1" w:styleId="WW8Num1z7">
    <w:name w:val="WW8Num1z7"/>
    <w:uiPriority w:val="99"/>
    <w:rsid w:val="009A4D93"/>
  </w:style>
  <w:style w:type="character" w:customStyle="1" w:styleId="WW8Num1z8">
    <w:name w:val="WW8Num1z8"/>
    <w:uiPriority w:val="99"/>
    <w:rsid w:val="009A4D93"/>
  </w:style>
  <w:style w:type="character" w:customStyle="1" w:styleId="WW8Num2z0">
    <w:name w:val="WW8Num2z0"/>
    <w:uiPriority w:val="99"/>
    <w:rsid w:val="009A4D93"/>
  </w:style>
  <w:style w:type="character" w:customStyle="1" w:styleId="WW8Num2z2">
    <w:name w:val="WW8Num2z2"/>
    <w:uiPriority w:val="99"/>
    <w:rsid w:val="009A4D93"/>
  </w:style>
  <w:style w:type="character" w:customStyle="1" w:styleId="WW8Num2z3">
    <w:name w:val="WW8Num2z3"/>
    <w:uiPriority w:val="99"/>
    <w:rsid w:val="009A4D93"/>
  </w:style>
  <w:style w:type="character" w:customStyle="1" w:styleId="WW8Num2z4">
    <w:name w:val="WW8Num2z4"/>
    <w:uiPriority w:val="99"/>
    <w:rsid w:val="009A4D93"/>
  </w:style>
  <w:style w:type="character" w:customStyle="1" w:styleId="WW8Num2z5">
    <w:name w:val="WW8Num2z5"/>
    <w:uiPriority w:val="99"/>
    <w:rsid w:val="009A4D93"/>
  </w:style>
  <w:style w:type="character" w:customStyle="1" w:styleId="WW8Num2z6">
    <w:name w:val="WW8Num2z6"/>
    <w:uiPriority w:val="99"/>
    <w:rsid w:val="009A4D93"/>
  </w:style>
  <w:style w:type="character" w:customStyle="1" w:styleId="WW8Num2z7">
    <w:name w:val="WW8Num2z7"/>
    <w:uiPriority w:val="99"/>
    <w:rsid w:val="009A4D93"/>
  </w:style>
  <w:style w:type="character" w:customStyle="1" w:styleId="WW8Num2z8">
    <w:name w:val="WW8Num2z8"/>
    <w:uiPriority w:val="99"/>
    <w:rsid w:val="009A4D93"/>
  </w:style>
  <w:style w:type="character" w:customStyle="1" w:styleId="WW8Num3z0">
    <w:name w:val="WW8Num3z0"/>
    <w:uiPriority w:val="99"/>
    <w:rsid w:val="009A4D93"/>
  </w:style>
  <w:style w:type="character" w:customStyle="1" w:styleId="WW8Num3z2">
    <w:name w:val="WW8Num3z2"/>
    <w:uiPriority w:val="99"/>
    <w:rsid w:val="009A4D93"/>
  </w:style>
  <w:style w:type="character" w:customStyle="1" w:styleId="WW8Num3z3">
    <w:name w:val="WW8Num3z3"/>
    <w:uiPriority w:val="99"/>
    <w:rsid w:val="009A4D93"/>
  </w:style>
  <w:style w:type="character" w:customStyle="1" w:styleId="WW8Num3z4">
    <w:name w:val="WW8Num3z4"/>
    <w:uiPriority w:val="99"/>
    <w:rsid w:val="009A4D93"/>
  </w:style>
  <w:style w:type="character" w:customStyle="1" w:styleId="WW8Num3z5">
    <w:name w:val="WW8Num3z5"/>
    <w:uiPriority w:val="99"/>
    <w:rsid w:val="009A4D93"/>
  </w:style>
  <w:style w:type="character" w:customStyle="1" w:styleId="WW8Num3z6">
    <w:name w:val="WW8Num3z6"/>
    <w:uiPriority w:val="99"/>
    <w:rsid w:val="009A4D93"/>
  </w:style>
  <w:style w:type="character" w:customStyle="1" w:styleId="WW8Num3z7">
    <w:name w:val="WW8Num3z7"/>
    <w:uiPriority w:val="99"/>
    <w:rsid w:val="009A4D93"/>
  </w:style>
  <w:style w:type="character" w:customStyle="1" w:styleId="WW8Num3z8">
    <w:name w:val="WW8Num3z8"/>
    <w:uiPriority w:val="99"/>
    <w:rsid w:val="009A4D93"/>
  </w:style>
  <w:style w:type="character" w:customStyle="1" w:styleId="WW8Num4z0">
    <w:name w:val="WW8Num4z0"/>
    <w:uiPriority w:val="99"/>
    <w:rsid w:val="009A4D93"/>
  </w:style>
  <w:style w:type="character" w:customStyle="1" w:styleId="WW8Num4z1">
    <w:name w:val="WW8Num4z1"/>
    <w:uiPriority w:val="99"/>
    <w:rsid w:val="009A4D93"/>
  </w:style>
  <w:style w:type="character" w:customStyle="1" w:styleId="WW8Num4z2">
    <w:name w:val="WW8Num4z2"/>
    <w:uiPriority w:val="99"/>
    <w:rsid w:val="009A4D93"/>
    <w:rPr>
      <w:sz w:val="28"/>
    </w:rPr>
  </w:style>
  <w:style w:type="character" w:customStyle="1" w:styleId="WW8Num4z3">
    <w:name w:val="WW8Num4z3"/>
    <w:uiPriority w:val="99"/>
    <w:rsid w:val="009A4D93"/>
  </w:style>
  <w:style w:type="character" w:customStyle="1" w:styleId="WW8Num4z4">
    <w:name w:val="WW8Num4z4"/>
    <w:uiPriority w:val="99"/>
    <w:rsid w:val="009A4D93"/>
  </w:style>
  <w:style w:type="character" w:customStyle="1" w:styleId="WW8Num4z5">
    <w:name w:val="WW8Num4z5"/>
    <w:uiPriority w:val="99"/>
    <w:rsid w:val="009A4D93"/>
  </w:style>
  <w:style w:type="character" w:customStyle="1" w:styleId="WW8Num4z6">
    <w:name w:val="WW8Num4z6"/>
    <w:uiPriority w:val="99"/>
    <w:rsid w:val="009A4D93"/>
  </w:style>
  <w:style w:type="character" w:customStyle="1" w:styleId="WW8Num4z7">
    <w:name w:val="WW8Num4z7"/>
    <w:uiPriority w:val="99"/>
    <w:rsid w:val="009A4D93"/>
  </w:style>
  <w:style w:type="character" w:customStyle="1" w:styleId="WW8Num4z8">
    <w:name w:val="WW8Num4z8"/>
    <w:uiPriority w:val="99"/>
    <w:rsid w:val="009A4D93"/>
  </w:style>
  <w:style w:type="character" w:customStyle="1" w:styleId="WW8Num2z1">
    <w:name w:val="WW8Num2z1"/>
    <w:uiPriority w:val="99"/>
    <w:rsid w:val="009A4D93"/>
  </w:style>
  <w:style w:type="character" w:customStyle="1" w:styleId="1">
    <w:name w:val="Основной шрифт абзаца1"/>
    <w:uiPriority w:val="99"/>
    <w:rsid w:val="009A4D93"/>
  </w:style>
  <w:style w:type="character" w:styleId="a3">
    <w:name w:val="page number"/>
    <w:basedOn w:val="1"/>
    <w:uiPriority w:val="99"/>
    <w:rsid w:val="009A4D93"/>
    <w:rPr>
      <w:rFonts w:cs="Times New Roman"/>
    </w:rPr>
  </w:style>
  <w:style w:type="character" w:customStyle="1" w:styleId="a4">
    <w:name w:val="Маркеры списка"/>
    <w:uiPriority w:val="99"/>
    <w:rsid w:val="009A4D93"/>
    <w:rPr>
      <w:rFonts w:ascii="OpenSymbol" w:hAnsi="OpenSymbol"/>
    </w:rPr>
  </w:style>
  <w:style w:type="character" w:customStyle="1" w:styleId="a5">
    <w:name w:val="Символ нумерации"/>
    <w:uiPriority w:val="99"/>
    <w:rsid w:val="009A4D93"/>
    <w:rPr>
      <w:sz w:val="28"/>
    </w:rPr>
  </w:style>
  <w:style w:type="paragraph" w:customStyle="1" w:styleId="a6">
    <w:name w:val="Заголовок"/>
    <w:basedOn w:val="a"/>
    <w:next w:val="a7"/>
    <w:uiPriority w:val="99"/>
    <w:rsid w:val="009A4D93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uiPriority w:val="99"/>
    <w:rsid w:val="009A4D9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9A4D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"/>
    <w:basedOn w:val="a7"/>
    <w:uiPriority w:val="99"/>
    <w:rsid w:val="009A4D93"/>
    <w:rPr>
      <w:rFonts w:cs="Mangal"/>
    </w:rPr>
  </w:style>
  <w:style w:type="paragraph" w:customStyle="1" w:styleId="10">
    <w:name w:val="Название1"/>
    <w:basedOn w:val="a"/>
    <w:uiPriority w:val="99"/>
    <w:rsid w:val="009A4D93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uiPriority w:val="99"/>
    <w:rsid w:val="009A4D93"/>
    <w:pPr>
      <w:suppressLineNumbers/>
    </w:pPr>
    <w:rPr>
      <w:rFonts w:cs="Mangal"/>
    </w:rPr>
  </w:style>
  <w:style w:type="paragraph" w:styleId="aa">
    <w:name w:val="header"/>
    <w:basedOn w:val="a"/>
    <w:link w:val="ab"/>
    <w:uiPriority w:val="99"/>
    <w:rsid w:val="009A4D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A4D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rsid w:val="009A4D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A4D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9A4D9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e">
    <w:name w:val="Содержимое таблицы"/>
    <w:basedOn w:val="a"/>
    <w:uiPriority w:val="99"/>
    <w:rsid w:val="009A4D93"/>
    <w:pPr>
      <w:suppressLineNumbers/>
    </w:pPr>
  </w:style>
  <w:style w:type="paragraph" w:customStyle="1" w:styleId="af">
    <w:name w:val="Заголовок таблицы"/>
    <w:basedOn w:val="ae"/>
    <w:uiPriority w:val="99"/>
    <w:rsid w:val="009A4D93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uiPriority w:val="99"/>
    <w:rsid w:val="009A4D93"/>
  </w:style>
  <w:style w:type="table" w:styleId="af1">
    <w:name w:val="Table Grid"/>
    <w:basedOn w:val="a1"/>
    <w:uiPriority w:val="99"/>
    <w:rsid w:val="009A4D9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rsid w:val="009A4D9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A4D9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1158</Words>
  <Characters>6606</Characters>
  <Application>Microsoft Office Word</Application>
  <DocSecurity>0</DocSecurity>
  <Lines>55</Lines>
  <Paragraphs>15</Paragraphs>
  <ScaleCrop>false</ScaleCrop>
  <Company/>
  <LinksUpToDate>false</LinksUpToDate>
  <CharactersWithSpaces>7749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Rayhoz</cp:lastModifiedBy>
  <cp:revision>1</cp:revision>
  <dcterms:created xsi:type="dcterms:W3CDTF">2020-07-28T09:12:00Z</dcterms:created>
  <dcterms:modified xsi:type="dcterms:W3CDTF">2020-07-28T09:13:00Z</dcterms:modified>
</cp:coreProperties>
</file>